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3DA" w:rsidRPr="00CC23DA" w:rsidRDefault="00DA3CFD" w:rsidP="00CC23D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A85E46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</w:t>
      </w:r>
      <w:r w:rsidR="00CC23DA"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Архангельской области, </w:t>
      </w:r>
    </w:p>
    <w:p w:rsidR="00C41D15" w:rsidRPr="00CC23DA" w:rsidRDefault="00CC23DA" w:rsidP="00CC23D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</w:t>
      </w:r>
      <w:proofErr w:type="gram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границы</w:t>
      </w:r>
      <w:proofErr w:type="gram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которой входят территории деревень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Побоище, Погост, Подгорье,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Разлог,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сел </w:t>
      </w:r>
      <w:proofErr w:type="spellStart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CC23D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  <w:bookmarkStart w:id="55" w:name="_GoBack"/>
      <w:bookmarkEnd w:id="55"/>
    </w:p>
    <w:p w:rsidR="00CC23DA" w:rsidRPr="00CC23DA" w:rsidRDefault="00CC23DA" w:rsidP="00CC23DA">
      <w:pPr>
        <w:keepNext/>
        <w:widowControl w:val="0"/>
        <w:numPr>
          <w:ilvl w:val="2"/>
          <w:numId w:val="45"/>
        </w:numPr>
        <w:tabs>
          <w:tab w:val="left" w:pos="0"/>
        </w:tabs>
        <w:suppressAutoHyphens/>
        <w:snapToGrid w:val="0"/>
        <w:spacing w:before="240" w:after="24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6" w:name="_Toc258228310"/>
      <w:bookmarkStart w:id="57" w:name="_Toc281221524"/>
      <w:bookmarkStart w:id="58" w:name="_Toc395282219"/>
      <w:bookmarkStart w:id="59" w:name="_Toc415145648"/>
      <w:bookmarkStart w:id="60" w:name="_Toc419817021"/>
      <w:bookmarkStart w:id="61" w:name="_Toc421022274"/>
      <w:bookmarkStart w:id="62" w:name="_Toc437520202"/>
      <w:bookmarkStart w:id="63" w:name="_Toc20828178"/>
      <w:bookmarkStart w:id="64" w:name="_Toc29644850"/>
      <w:bookmarkStart w:id="65" w:name="_Toc29650426"/>
      <w:bookmarkStart w:id="66" w:name="_Toc29650536"/>
      <w:bookmarkStart w:id="67" w:name="_Toc29651184"/>
      <w:bookmarkStart w:id="68" w:name="_Toc134774952"/>
      <w:bookmarkStart w:id="69" w:name="_Toc134800644"/>
      <w:bookmarkStart w:id="70" w:name="_Toc139027263"/>
      <w:r w:rsidRPr="00CC23D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CC23DA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CC23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CC23D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CC23D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CC2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Деятельность администрации Округа по предоставлению физическим и юридическим лицам разрешений на условно разрешенный вид использования </w:t>
      </w: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земельного участка или объекта капитального строительства является муниципальной услугой.</w:t>
      </w:r>
    </w:p>
    <w:p w:rsidR="00CC23DA" w:rsidRPr="00CC23DA" w:rsidRDefault="00CC23DA" w:rsidP="00CC23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CC23DA" w:rsidRPr="00CC23DA" w:rsidRDefault="00CC23DA" w:rsidP="00CC23DA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23D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27.1. Ж-1. Зона застройки индивидуальными жилыми домами</w:t>
      </w:r>
    </w:p>
    <w:p w:rsidR="00CC23DA" w:rsidRPr="00CC23DA" w:rsidRDefault="00CC23DA" w:rsidP="00CC23DA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23DA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 представлены в таблице 2.1.</w:t>
      </w:r>
    </w:p>
    <w:p w:rsidR="00CC23DA" w:rsidRPr="00CC23DA" w:rsidRDefault="00CC23DA" w:rsidP="00CC23DA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23DA" w:rsidRPr="00CC23DA" w:rsidSect="00D0306A">
          <w:headerReference w:type="first" r:id="rId11"/>
          <w:footerReference w:type="first" r:id="rId12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CC23DA" w:rsidRPr="00CC23DA" w:rsidRDefault="00CC23DA" w:rsidP="00CC23DA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23D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2.1</w:t>
      </w:r>
    </w:p>
    <w:p w:rsidR="00CC23DA" w:rsidRPr="00CC23DA" w:rsidRDefault="00CC23DA" w:rsidP="00CC23DA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ru-RU"/>
        </w:rPr>
      </w:pPr>
      <w:r w:rsidRPr="00CC23D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C23DA" w:rsidRPr="00CC23DA" w:rsidTr="006D1DC4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71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61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CC23DA" w:rsidRPr="00CC23DA" w:rsidRDefault="00CC23DA" w:rsidP="00CC23DA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C23DA" w:rsidRPr="00CC23DA" w:rsidTr="006D1DC4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23DA" w:rsidRPr="00CC23DA" w:rsidRDefault="00CC23DA" w:rsidP="00CC23DA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максимальная высота объекта индивидуального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жилищного строительства – 20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23DA" w:rsidRPr="00CC23DA" w:rsidRDefault="00CC23DA" w:rsidP="00CC23DA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23DA" w:rsidRPr="00CC23DA" w:rsidRDefault="00CC23DA" w:rsidP="00CC23DA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разведение декоративных и плодовых деревьев, овощных и ягодных культур;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23DA" w:rsidRPr="00CC23DA" w:rsidRDefault="00CC23DA" w:rsidP="00CC23DA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бани – 8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23DA" w:rsidRPr="00CC23DA" w:rsidRDefault="00CC23DA" w:rsidP="00CC23DA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CC23DA" w:rsidRPr="00CC23DA" w:rsidRDefault="00CC23DA" w:rsidP="00CC23DA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максимальное общее количество совмещенных домов блокированного жилого дома – 2 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 Классификатора;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производство сельскохозяйственной продукции;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3000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23DA" w:rsidRPr="00CC23DA" w:rsidRDefault="00CC23DA" w:rsidP="00CC23DA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вспомогательных построек (кроме бани) – 4 м.</w:t>
            </w:r>
          </w:p>
          <w:p w:rsidR="00CC23DA" w:rsidRPr="00CC23DA" w:rsidRDefault="00CC23DA" w:rsidP="00CC23DA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23DA" w:rsidRPr="00CC23DA" w:rsidRDefault="00CC23DA" w:rsidP="00CC23DA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23DA" w:rsidRPr="00CC23DA" w:rsidRDefault="00CC23DA" w:rsidP="00CC23D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23DA" w:rsidRPr="00CC23DA" w:rsidRDefault="00CC23DA" w:rsidP="00CC23DA">
            <w:pPr>
              <w:numPr>
                <w:ilvl w:val="0"/>
                <w:numId w:val="32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занятий спортом в помещениях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5.1.2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30000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5000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</w:t>
            </w:r>
            <w:proofErr w:type="gram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размеры земельного участка – 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огородничества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C23DA" w:rsidRPr="00CC23DA" w:rsidRDefault="00CC23DA" w:rsidP="00CC23DA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установлению;</w:t>
            </w:r>
          </w:p>
          <w:p w:rsidR="00CC23DA" w:rsidRPr="00CC23DA" w:rsidRDefault="00CC23DA" w:rsidP="00CC23DA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садоводства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13.2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кодом 2.1 Классификатора, хозяйственных построек и гаражей для собственных нужд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23DA" w:rsidRPr="00CC23DA" w:rsidRDefault="00CC23DA" w:rsidP="00CC23DA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23DA" w:rsidRPr="00CC23DA" w:rsidRDefault="00CC23DA" w:rsidP="00CC23DA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23DA" w:rsidRPr="00CC23DA" w:rsidRDefault="00CC23DA" w:rsidP="00CC23DA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размещение подземных гаражей и автостоянок;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10000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23DA" w:rsidRPr="00CC23DA" w:rsidRDefault="00CC23DA" w:rsidP="00CC23DA">
            <w:pPr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CC23DA" w:rsidRPr="00CC23DA" w:rsidRDefault="00CC23DA" w:rsidP="00CC23DA">
            <w:pPr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C23DA" w:rsidRPr="00CC23DA" w:rsidRDefault="00CC23DA" w:rsidP="00CC23D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C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CC23DA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23DA" w:rsidRPr="00CC23DA" w:rsidRDefault="00CC23DA" w:rsidP="00CC23DA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23DA" w:rsidRPr="00CC23DA" w:rsidRDefault="00CC23DA" w:rsidP="00CC23DA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478" w:right="50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CC23DA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образованию и просвещению), в том числе зданий, спортивных сооружений, предназначенных для занятия обучающихся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физической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культурой и спортом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CC23DA" w:rsidRPr="00CC23DA" w:rsidRDefault="00CC23DA" w:rsidP="00CC23DA">
            <w:pPr>
              <w:numPr>
                <w:ilvl w:val="1"/>
                <w:numId w:val="40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CC23DA" w:rsidRPr="00CC23DA" w:rsidRDefault="00CC23DA" w:rsidP="00CC23DA">
            <w:pPr>
              <w:numPr>
                <w:ilvl w:val="1"/>
                <w:numId w:val="40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вместимости до 400 мест – 50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CC23DA" w:rsidRPr="00CC23DA" w:rsidRDefault="00CC23DA" w:rsidP="00CC23DA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планетариев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23DA" w:rsidRPr="00CC23DA" w:rsidRDefault="00CC23DA" w:rsidP="00CC23DA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43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23DA" w:rsidRPr="00CC23DA" w:rsidRDefault="00CC23DA" w:rsidP="00CC23DA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 кв. м;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C23DA" w:rsidRPr="00CC23DA" w:rsidRDefault="00CC23DA" w:rsidP="00CC23DA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43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C23DA" w:rsidRPr="00CC23DA" w:rsidRDefault="00CC23DA" w:rsidP="00CC23DA">
            <w:pPr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религиозных обрядов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сооружений, предназначенных для совершения религиозных обрядов и церемоний (в том числе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церкви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соборы, храмы, часовни, мечети, молельные дома, синагоги)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2000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C23DA" w:rsidRPr="00CC23DA" w:rsidRDefault="00CC23DA" w:rsidP="00CC23DA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2.7.2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для собственных нужд отдельно стоящих гаражей и (или) гаражей, блокированных общими 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C23DA" w:rsidRPr="00CC23DA" w:rsidRDefault="00CC23DA" w:rsidP="00CC23DA">
            <w:pPr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- 1;</w:t>
            </w:r>
          </w:p>
          <w:p w:rsidR="00CC23DA" w:rsidRPr="00CC23DA" w:rsidRDefault="00CC23DA" w:rsidP="00CC23DA">
            <w:pPr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Росгвардии</w:t>
            </w:r>
            <w:proofErr w:type="spellEnd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спасательных служб, в которых существует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военизированная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служба;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гражданской обороны, за исключением объектов гражданской обороны, являющихся частями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производственных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зданий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23DA" w:rsidRPr="00CC23DA" w:rsidRDefault="00CC23DA" w:rsidP="00CC23DA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23DA" w:rsidRPr="00CC23DA" w:rsidRDefault="00CC23DA" w:rsidP="00CC23DA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23DA" w:rsidRPr="00CC23DA" w:rsidRDefault="00CC23DA" w:rsidP="00CC23DA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CC23D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установлению.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Амбулаторное ветеринарное обслуживания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3.10.1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4000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CC23DA" w:rsidRPr="00CC23DA" w:rsidRDefault="00CC23DA" w:rsidP="00CC23DA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в границах </w:t>
            </w: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Гостиничное обслуживание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4.7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гостиниц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55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место;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2500 </w:t>
            </w:r>
            <w:proofErr w:type="spell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23DA" w:rsidRPr="00CC23DA" w:rsidRDefault="00CC23DA" w:rsidP="00CC23DA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23DA" w:rsidRPr="00CC23DA" w:rsidRDefault="00CC23DA" w:rsidP="00CC23DA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 -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подлежит установлению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CC23DA" w:rsidRPr="00CC23DA" w:rsidTr="006D1DC4">
        <w:trPr>
          <w:trHeight w:val="20"/>
        </w:trPr>
        <w:tc>
          <w:tcPr>
            <w:tcW w:w="245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37"/>
              </w:numPr>
              <w:tabs>
                <w:tab w:val="left" w:pos="50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</w:tc>
        <w:tc>
          <w:tcPr>
            <w:tcW w:w="238" w:type="pct"/>
            <w:shd w:val="clear" w:color="auto" w:fill="FFFFFF"/>
          </w:tcPr>
          <w:p w:rsidR="00CC23DA" w:rsidRPr="00CC23DA" w:rsidRDefault="00CC23DA" w:rsidP="00CC23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7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</w:t>
            </w:r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CC2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23DA" w:rsidRPr="00CC23DA" w:rsidRDefault="00CC23DA" w:rsidP="00CC23D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337" w:right="59" w:hanging="19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23DA" w:rsidRPr="00CC23DA" w:rsidRDefault="00CC23DA" w:rsidP="00CC23D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CC23DA" w:rsidRPr="00CC23DA" w:rsidRDefault="00CC23DA" w:rsidP="00CC23D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23DA" w:rsidRPr="00CC23DA" w:rsidRDefault="00CC23DA" w:rsidP="00CC23DA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CC23DA" w:rsidRPr="00CC23DA" w:rsidRDefault="00CC23DA" w:rsidP="00CC23D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23D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CC23D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</w:tc>
      </w:tr>
    </w:tbl>
    <w:p w:rsidR="00CC23DA" w:rsidRPr="00CC23DA" w:rsidRDefault="00CC23DA" w:rsidP="00CC23DA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3DA" w:rsidRPr="00CC23DA" w:rsidRDefault="00CC23DA" w:rsidP="00CC23DA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3DA" w:rsidRPr="00CC23DA" w:rsidRDefault="00CC23DA" w:rsidP="00CC23DA">
      <w:pPr>
        <w:autoSpaceDE w:val="0"/>
        <w:autoSpaceDN w:val="0"/>
        <w:adjustRightInd w:val="0"/>
        <w:spacing w:after="0" w:line="30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23DA" w:rsidRPr="00CC23DA" w:rsidSect="003C4B7B">
          <w:pgSz w:w="16838" w:h="11906" w:orient="landscape"/>
          <w:pgMar w:top="1418" w:right="1134" w:bottom="567" w:left="1134" w:header="567" w:footer="567" w:gutter="0"/>
          <w:cols w:space="708"/>
          <w:titlePg/>
          <w:docGrid w:linePitch="360"/>
        </w:sectPr>
      </w:pPr>
    </w:p>
    <w:p w:rsidR="00C41D15" w:rsidRDefault="00C41D15" w:rsidP="00CC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sectPr w:rsidR="00C41D15" w:rsidSect="00CC23DA">
      <w:pgSz w:w="11906" w:h="16838"/>
      <w:pgMar w:top="1134" w:right="567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C44" w:rsidRDefault="009B068B">
      <w:pPr>
        <w:spacing w:after="0" w:line="240" w:lineRule="auto"/>
      </w:pPr>
      <w:r>
        <w:separator/>
      </w:r>
    </w:p>
  </w:endnote>
  <w:endnote w:type="continuationSeparator" w:id="0">
    <w:p w:rsidR="001E1C44" w:rsidRDefault="009B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3DA" w:rsidRDefault="00CC23D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C44" w:rsidRDefault="009B068B">
      <w:pPr>
        <w:spacing w:after="0" w:line="240" w:lineRule="auto"/>
      </w:pPr>
      <w:r>
        <w:separator/>
      </w:r>
    </w:p>
  </w:footnote>
  <w:footnote w:type="continuationSeparator" w:id="0">
    <w:p w:rsidR="001E1C44" w:rsidRDefault="009B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Content>
      <w:p w:rsidR="00CC23DA" w:rsidRPr="00D0306A" w:rsidRDefault="00CC23DA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4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9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1">
    <w:nsid w:val="20A508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12A6EDD"/>
    <w:multiLevelType w:val="hybridMultilevel"/>
    <w:tmpl w:val="8474F15A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3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2AFA750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6791A"/>
    <w:multiLevelType w:val="hybridMultilevel"/>
    <w:tmpl w:val="7F82022A"/>
    <w:lvl w:ilvl="0" w:tplc="7944C034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3CA00AC2"/>
    <w:multiLevelType w:val="hybridMultilevel"/>
    <w:tmpl w:val="DD00F480"/>
    <w:lvl w:ilvl="0" w:tplc="7A488C32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1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6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7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4FDE2C9C"/>
    <w:multiLevelType w:val="hybridMultilevel"/>
    <w:tmpl w:val="1556FC32"/>
    <w:lvl w:ilvl="0" w:tplc="7944C034">
      <w:start w:val="1"/>
      <w:numFmt w:val="bullet"/>
      <w:lvlText w:val="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9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1">
    <w:nsid w:val="688165D3"/>
    <w:multiLevelType w:val="hybridMultilevel"/>
    <w:tmpl w:val="845C4034"/>
    <w:lvl w:ilvl="0" w:tplc="EC4CC0BC">
      <w:start w:val="1"/>
      <w:numFmt w:val="decimal"/>
      <w:lvlText w:val="1.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32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>
    <w:nsid w:val="6F027EE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4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6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7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8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9">
    <w:nsid w:val="79045B75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0">
    <w:nsid w:val="7C18032F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1">
    <w:nsid w:val="7C22723E"/>
    <w:multiLevelType w:val="hybridMultilevel"/>
    <w:tmpl w:val="FCDAEDE0"/>
    <w:lvl w:ilvl="0" w:tplc="7944C0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2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3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4">
    <w:nsid w:val="7F69445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6"/>
  </w:num>
  <w:num w:numId="5">
    <w:abstractNumId w:val="5"/>
  </w:num>
  <w:num w:numId="6">
    <w:abstractNumId w:val="21"/>
  </w:num>
  <w:num w:numId="7">
    <w:abstractNumId w:val="6"/>
  </w:num>
  <w:num w:numId="8">
    <w:abstractNumId w:val="30"/>
  </w:num>
  <w:num w:numId="9">
    <w:abstractNumId w:val="8"/>
  </w:num>
  <w:num w:numId="10">
    <w:abstractNumId w:val="15"/>
  </w:num>
  <w:num w:numId="11">
    <w:abstractNumId w:val="4"/>
  </w:num>
  <w:num w:numId="12">
    <w:abstractNumId w:val="25"/>
  </w:num>
  <w:num w:numId="13">
    <w:abstractNumId w:val="32"/>
  </w:num>
  <w:num w:numId="14">
    <w:abstractNumId w:val="22"/>
  </w:num>
  <w:num w:numId="15">
    <w:abstractNumId w:val="37"/>
  </w:num>
  <w:num w:numId="16">
    <w:abstractNumId w:val="19"/>
  </w:num>
  <w:num w:numId="17">
    <w:abstractNumId w:val="42"/>
  </w:num>
  <w:num w:numId="18">
    <w:abstractNumId w:val="7"/>
  </w:num>
  <w:num w:numId="19">
    <w:abstractNumId w:val="36"/>
  </w:num>
  <w:num w:numId="20">
    <w:abstractNumId w:val="18"/>
  </w:num>
  <w:num w:numId="21">
    <w:abstractNumId w:val="27"/>
  </w:num>
  <w:num w:numId="22">
    <w:abstractNumId w:val="43"/>
  </w:num>
  <w:num w:numId="23">
    <w:abstractNumId w:val="31"/>
  </w:num>
  <w:num w:numId="24">
    <w:abstractNumId w:val="9"/>
  </w:num>
  <w:num w:numId="25">
    <w:abstractNumId w:val="23"/>
  </w:num>
  <w:num w:numId="26">
    <w:abstractNumId w:val="1"/>
  </w:num>
  <w:num w:numId="27">
    <w:abstractNumId w:val="2"/>
  </w:num>
  <w:num w:numId="28">
    <w:abstractNumId w:val="3"/>
  </w:num>
  <w:num w:numId="29">
    <w:abstractNumId w:val="24"/>
  </w:num>
  <w:num w:numId="30">
    <w:abstractNumId w:val="40"/>
  </w:num>
  <w:num w:numId="31">
    <w:abstractNumId w:val="38"/>
  </w:num>
  <w:num w:numId="32">
    <w:abstractNumId w:val="35"/>
  </w:num>
  <w:num w:numId="33">
    <w:abstractNumId w:val="12"/>
  </w:num>
  <w:num w:numId="34">
    <w:abstractNumId w:val="28"/>
  </w:num>
  <w:num w:numId="35">
    <w:abstractNumId w:val="41"/>
  </w:num>
  <w:num w:numId="36">
    <w:abstractNumId w:val="26"/>
  </w:num>
  <w:num w:numId="37">
    <w:abstractNumId w:val="20"/>
  </w:num>
  <w:num w:numId="38">
    <w:abstractNumId w:val="17"/>
  </w:num>
  <w:num w:numId="39">
    <w:abstractNumId w:val="14"/>
  </w:num>
  <w:num w:numId="40">
    <w:abstractNumId w:val="11"/>
  </w:num>
  <w:num w:numId="41">
    <w:abstractNumId w:val="44"/>
  </w:num>
  <w:num w:numId="42">
    <w:abstractNumId w:val="39"/>
  </w:num>
  <w:num w:numId="43">
    <w:abstractNumId w:val="34"/>
  </w:num>
  <w:num w:numId="44">
    <w:abstractNumId w:val="33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1E1C44"/>
    <w:rsid w:val="006F740A"/>
    <w:rsid w:val="00941D05"/>
    <w:rsid w:val="009B068B"/>
    <w:rsid w:val="00A85E46"/>
    <w:rsid w:val="00C41D15"/>
    <w:rsid w:val="00CC23DA"/>
    <w:rsid w:val="00DA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45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45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45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45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45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45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4846</Words>
  <Characters>27623</Characters>
  <Application>Microsoft Office Word</Application>
  <DocSecurity>0</DocSecurity>
  <Lines>230</Lines>
  <Paragraphs>64</Paragraphs>
  <ScaleCrop>false</ScaleCrop>
  <Company/>
  <LinksUpToDate>false</LinksUpToDate>
  <CharactersWithSpaces>32405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6</cp:revision>
  <dcterms:created xsi:type="dcterms:W3CDTF">2020-08-31T11:38:00Z</dcterms:created>
  <dcterms:modified xsi:type="dcterms:W3CDTF">2023-12-05T06:40:00Z</dcterms:modified>
</cp:coreProperties>
</file>